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Pudełka na obrączki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idealnego pudełka na obrączki, które pokreśli ich wyjątkowość.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pudełka na obrączki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ważniejszych decyzji jeśli chodzi o oprawę i dekorację ślubne. To właśnie w pudełku znajdować się będą nasze obrączki, dlatego warto prawidłowo je zaprezentować. Przeczytaj artykuł, aby dowiedzieć się jak 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- jaki materiał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drewniane, które idealnie dopasują się do ślubu w stylu boho lub rustykalnym. Jednak materiał ten jest bardzo klasyczny i może też pasować do ślubu glamour. Niektóre pary decydują się też na obrączki zahaczone w białych poduszeczkach. W tym przypadku należy być bardzo ostrożnym, ponieważ biżuteria nie jest zbyt stabilnie umieszczona. Bardziej ekstrawagancki wybór to szklane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pudełka na obrączki </w:t>
        </w:r>
      </w:hyperlink>
      <w:r>
        <w:rPr>
          <w:rFonts w:ascii="calibri" w:hAnsi="calibri" w:eastAsia="calibri" w:cs="calibri"/>
          <w:sz w:val="24"/>
          <w:szCs w:val="24"/>
        </w:rPr>
        <w:t xml:space="preserve">lub podstawki. Tutaj również należy bardzo uważać, aby nie zniszczyć ozdoby.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Pudełka na obrączki personalizowane?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par decyduje się na zakupić pudełka personalizowane. Możemy zdobyć je w sklepach internetowych zajmujących się dekorowaniem wesel lub u lokalnych sprzedawców, którzy ręcznie wykonują piękne pamiątki ślubu. </w:t>
      </w:r>
      <w:r>
        <w:rPr>
          <w:rFonts w:ascii="calibri" w:hAnsi="calibri" w:eastAsia="calibri" w:cs="calibri"/>
          <w:sz w:val="24"/>
          <w:szCs w:val="24"/>
          <w:b/>
        </w:rPr>
        <w:t xml:space="preserve">Pudełka na obrączki</w:t>
      </w:r>
      <w:r>
        <w:rPr>
          <w:rFonts w:ascii="calibri" w:hAnsi="calibri" w:eastAsia="calibri" w:cs="calibri"/>
          <w:sz w:val="24"/>
          <w:szCs w:val="24"/>
        </w:rPr>
        <w:t xml:space="preserve"> przystrajane są często kwiatami oraz różnymi roślinami. Ten niezwykły element nada Twoim obrączkom niezwykłego mistycyzmu i pozostawi piękne wspomnienia na dłużej.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organza.pl/386-pudelka-na-obracz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2025-11-04T13:01:40+01:00</dcterms:created>
  <dcterms:modified xsi:type="dcterms:W3CDTF">2025-11-04T13:01:40+01:00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